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DB5" w:rsidRPr="00AE0535" w:rsidRDefault="00516EFA" w:rsidP="00AE0535">
      <w:pPr>
        <w:spacing w:beforeLines="50" w:before="156" w:line="580" w:lineRule="exact"/>
        <w:jc w:val="center"/>
        <w:rPr>
          <w:rFonts w:ascii="方正黑体简体" w:eastAsia="方正黑体简体" w:hAnsi="黑体" w:cs="Times New Roman"/>
          <w:b/>
          <w:snapToGrid w:val="0"/>
          <w:spacing w:val="10"/>
          <w:w w:val="98"/>
          <w:kern w:val="0"/>
          <w:sz w:val="33"/>
          <w:szCs w:val="33"/>
        </w:rPr>
      </w:pPr>
      <w:bookmarkStart w:id="0" w:name="_GoBack"/>
      <w:r>
        <w:rPr>
          <w:rFonts w:ascii="方正黑体简体" w:eastAsia="方正黑体简体" w:hAnsi="黑体" w:cs="Times New Roman" w:hint="eastAsia"/>
          <w:b/>
          <w:snapToGrid w:val="0"/>
          <w:spacing w:val="10"/>
          <w:w w:val="98"/>
          <w:kern w:val="0"/>
          <w:sz w:val="33"/>
          <w:szCs w:val="33"/>
        </w:rPr>
        <w:t>西南财经大学推免</w:t>
      </w:r>
      <w:r w:rsidR="00FB1DB5">
        <w:rPr>
          <w:rFonts w:ascii="方正黑体简体" w:eastAsia="方正黑体简体" w:hAnsi="黑体" w:cs="Times New Roman" w:hint="eastAsia"/>
          <w:b/>
          <w:snapToGrid w:val="0"/>
          <w:spacing w:val="10"/>
          <w:w w:val="98"/>
          <w:kern w:val="0"/>
          <w:sz w:val="33"/>
          <w:szCs w:val="33"/>
        </w:rPr>
        <w:t>拔尖项目</w:t>
      </w:r>
      <w:r w:rsidR="00AE0535">
        <w:rPr>
          <w:rFonts w:ascii="方正黑体简体" w:eastAsia="方正黑体简体" w:hAnsi="黑体" w:cs="Times New Roman" w:hint="eastAsia"/>
          <w:b/>
          <w:snapToGrid w:val="0"/>
          <w:spacing w:val="10"/>
          <w:w w:val="98"/>
          <w:kern w:val="0"/>
          <w:sz w:val="33"/>
          <w:szCs w:val="33"/>
        </w:rPr>
        <w:t>审核列表</w:t>
      </w:r>
    </w:p>
    <w:tbl>
      <w:tblPr>
        <w:tblStyle w:val="a3"/>
        <w:tblW w:w="5209" w:type="pct"/>
        <w:jc w:val="center"/>
        <w:tblLook w:val="04A0" w:firstRow="1" w:lastRow="0" w:firstColumn="1" w:lastColumn="0" w:noHBand="0" w:noVBand="1"/>
      </w:tblPr>
      <w:tblGrid>
        <w:gridCol w:w="1373"/>
        <w:gridCol w:w="5851"/>
        <w:gridCol w:w="1419"/>
      </w:tblGrid>
      <w:tr w:rsidR="006A2E66" w:rsidTr="006A2E66">
        <w:trPr>
          <w:jc w:val="center"/>
        </w:trPr>
        <w:tc>
          <w:tcPr>
            <w:tcW w:w="794" w:type="pct"/>
            <w:vAlign w:val="center"/>
          </w:tcPr>
          <w:bookmarkEnd w:id="0"/>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黑体简体" w:eastAsia="方正黑体简体" w:hAnsi="黑体"/>
                <w:b/>
                <w:bCs/>
                <w:spacing w:val="10"/>
                <w:w w:val="98"/>
                <w:szCs w:val="21"/>
              </w:rPr>
            </w:pPr>
            <w:r>
              <w:rPr>
                <w:rFonts w:ascii="方正黑体简体" w:eastAsia="方正黑体简体" w:hAnsi="黑体" w:hint="eastAsia"/>
                <w:b/>
                <w:bCs/>
                <w:spacing w:val="10"/>
                <w:w w:val="98"/>
                <w:szCs w:val="21"/>
              </w:rPr>
              <w:t>项目类别</w:t>
            </w:r>
          </w:p>
        </w:tc>
        <w:tc>
          <w:tcPr>
            <w:tcW w:w="3385"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黑体简体" w:eastAsia="方正黑体简体" w:hAnsi="黑体"/>
                <w:b/>
                <w:bCs/>
                <w:spacing w:val="10"/>
                <w:w w:val="98"/>
                <w:szCs w:val="21"/>
              </w:rPr>
            </w:pPr>
            <w:r>
              <w:rPr>
                <w:rFonts w:ascii="方正黑体简体" w:eastAsia="方正黑体简体" w:hAnsi="黑体" w:hint="eastAsia"/>
                <w:b/>
                <w:bCs/>
                <w:spacing w:val="10"/>
                <w:w w:val="98"/>
                <w:szCs w:val="21"/>
              </w:rPr>
              <w:t>项目名称</w:t>
            </w:r>
          </w:p>
        </w:tc>
        <w:tc>
          <w:tcPr>
            <w:tcW w:w="821" w:type="pct"/>
            <w:vAlign w:val="center"/>
          </w:tcPr>
          <w:p w:rsidR="006A2E66" w:rsidRDefault="006A2E66" w:rsidP="00FB1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黑体简体" w:eastAsia="方正黑体简体" w:hAnsi="黑体"/>
                <w:b/>
                <w:bCs/>
                <w:spacing w:val="10"/>
                <w:w w:val="98"/>
                <w:szCs w:val="21"/>
              </w:rPr>
            </w:pPr>
            <w:r>
              <w:rPr>
                <w:rFonts w:ascii="方正黑体简体" w:eastAsia="方正黑体简体" w:hAnsi="黑体" w:hint="eastAsia"/>
                <w:b/>
                <w:bCs/>
                <w:spacing w:val="10"/>
                <w:w w:val="98"/>
                <w:szCs w:val="21"/>
              </w:rPr>
              <w:t>审核单位</w:t>
            </w:r>
          </w:p>
        </w:tc>
      </w:tr>
      <w:tr w:rsidR="006A2E66" w:rsidTr="006A2E66">
        <w:trPr>
          <w:jc w:val="center"/>
        </w:trPr>
        <w:tc>
          <w:tcPr>
            <w:tcW w:w="794" w:type="pct"/>
            <w:vMerge w:val="restar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学科竞赛类</w:t>
            </w:r>
          </w:p>
        </w:tc>
        <w:tc>
          <w:tcPr>
            <w:tcW w:w="3385"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获得全国大学生电子设计竞赛一等奖团队的学生第一负责人</w:t>
            </w:r>
          </w:p>
        </w:tc>
        <w:tc>
          <w:tcPr>
            <w:tcW w:w="821" w:type="pct"/>
            <w:vAlign w:val="center"/>
          </w:tcPr>
          <w:p w:rsidR="006A2E66" w:rsidRDefault="006A2E66" w:rsidP="00FB1DB5">
            <w:pPr>
              <w:jc w:val="center"/>
              <w:rPr>
                <w:rFonts w:ascii="仿宋" w:eastAsia="方正仿宋简体" w:hAnsi="仿宋"/>
                <w:b/>
                <w:spacing w:val="10"/>
                <w:w w:val="98"/>
                <w:szCs w:val="21"/>
              </w:rPr>
            </w:pPr>
            <w:r>
              <w:rPr>
                <w:rFonts w:ascii="仿宋" w:eastAsia="方正仿宋简体" w:hAnsi="仿宋" w:hint="eastAsia"/>
                <w:b/>
                <w:spacing w:val="10"/>
                <w:w w:val="98"/>
                <w:szCs w:val="21"/>
              </w:rPr>
              <w:t>计算机与人工智能学院</w:t>
            </w:r>
          </w:p>
        </w:tc>
      </w:tr>
      <w:tr w:rsidR="006A2E66" w:rsidTr="006A2E66">
        <w:trPr>
          <w:jc w:val="center"/>
        </w:trPr>
        <w:tc>
          <w:tcPr>
            <w:tcW w:w="794" w:type="pct"/>
            <w:vMerge/>
            <w:vAlign w:val="center"/>
          </w:tcPr>
          <w:p w:rsidR="006A2E66" w:rsidRDefault="006A2E66" w:rsidP="00B9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p>
        </w:tc>
        <w:tc>
          <w:tcPr>
            <w:tcW w:w="3385"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进入全国大学生数学竞赛决赛的学生；获得全国大学生数学建模竞赛一等奖的学生</w:t>
            </w:r>
          </w:p>
        </w:tc>
        <w:tc>
          <w:tcPr>
            <w:tcW w:w="821" w:type="pct"/>
            <w:vAlign w:val="center"/>
          </w:tcPr>
          <w:p w:rsidR="006A2E66" w:rsidRDefault="006A2E66" w:rsidP="00FB1DB5">
            <w:pPr>
              <w:jc w:val="center"/>
              <w:rPr>
                <w:rFonts w:ascii="仿宋" w:eastAsia="方正仿宋简体" w:hAnsi="仿宋"/>
                <w:b/>
                <w:spacing w:val="10"/>
                <w:w w:val="98"/>
                <w:szCs w:val="21"/>
              </w:rPr>
            </w:pPr>
            <w:r>
              <w:rPr>
                <w:rFonts w:ascii="仿宋" w:eastAsia="方正仿宋简体" w:hAnsi="仿宋" w:hint="eastAsia"/>
                <w:b/>
                <w:spacing w:val="10"/>
                <w:w w:val="98"/>
                <w:szCs w:val="21"/>
              </w:rPr>
              <w:t>数学学院</w:t>
            </w:r>
          </w:p>
        </w:tc>
      </w:tr>
      <w:tr w:rsidR="006A2E66" w:rsidTr="006A2E66">
        <w:trPr>
          <w:trHeight w:val="330"/>
          <w:jc w:val="center"/>
        </w:trPr>
        <w:tc>
          <w:tcPr>
            <w:tcW w:w="794" w:type="pct"/>
            <w:vMerge/>
            <w:vAlign w:val="center"/>
          </w:tcPr>
          <w:p w:rsidR="006A2E66" w:rsidRDefault="006A2E66" w:rsidP="00B9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p>
        </w:tc>
        <w:tc>
          <w:tcPr>
            <w:tcW w:w="3385"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“外研社杯”全国大学生英语辩论赛冠亚军获得者；“</w:t>
            </w:r>
            <w:r>
              <w:rPr>
                <w:rFonts w:ascii="仿宋" w:eastAsia="方正仿宋简体" w:hAnsi="仿宋" w:hint="eastAsia"/>
                <w:b/>
                <w:spacing w:val="10"/>
                <w:w w:val="98"/>
                <w:szCs w:val="21"/>
              </w:rPr>
              <w:t>CCTV</w:t>
            </w:r>
            <w:r>
              <w:rPr>
                <w:rFonts w:ascii="仿宋" w:eastAsia="方正仿宋简体" w:hAnsi="仿宋" w:hint="eastAsia"/>
                <w:b/>
                <w:spacing w:val="10"/>
                <w:w w:val="98"/>
                <w:szCs w:val="21"/>
              </w:rPr>
              <w:t>杯”全国英语演讲比赛冠亚军获得者；获得“</w:t>
            </w:r>
            <w:r>
              <w:rPr>
                <w:rFonts w:ascii="仿宋" w:eastAsia="方正仿宋简体" w:hAnsi="仿宋" w:hint="eastAsia"/>
                <w:b/>
                <w:spacing w:val="10"/>
                <w:w w:val="98"/>
                <w:szCs w:val="21"/>
              </w:rPr>
              <w:t>CCTV</w:t>
            </w:r>
            <w:r>
              <w:rPr>
                <w:rFonts w:ascii="仿宋" w:eastAsia="方正仿宋简体" w:hAnsi="仿宋" w:hint="eastAsia"/>
                <w:b/>
                <w:spacing w:val="10"/>
                <w:w w:val="98"/>
                <w:szCs w:val="21"/>
              </w:rPr>
              <w:t>”国际大专辩论赛冠亚军团队学生或最佳辩手</w:t>
            </w:r>
          </w:p>
        </w:tc>
        <w:tc>
          <w:tcPr>
            <w:tcW w:w="821" w:type="pct"/>
            <w:vAlign w:val="center"/>
          </w:tcPr>
          <w:p w:rsidR="006A2E66" w:rsidRDefault="006A2E66" w:rsidP="00FB1DB5">
            <w:pPr>
              <w:jc w:val="center"/>
              <w:rPr>
                <w:rFonts w:ascii="仿宋" w:eastAsia="方正仿宋简体" w:hAnsi="仿宋"/>
                <w:b/>
                <w:spacing w:val="10"/>
                <w:w w:val="98"/>
                <w:szCs w:val="21"/>
              </w:rPr>
            </w:pPr>
            <w:r>
              <w:rPr>
                <w:rFonts w:ascii="仿宋" w:eastAsia="方正仿宋简体" w:hAnsi="仿宋" w:hint="eastAsia"/>
                <w:b/>
                <w:spacing w:val="10"/>
                <w:w w:val="98"/>
                <w:szCs w:val="21"/>
              </w:rPr>
              <w:t>外国语学院</w:t>
            </w:r>
          </w:p>
        </w:tc>
      </w:tr>
      <w:tr w:rsidR="006A2E66" w:rsidTr="006A2E66">
        <w:trPr>
          <w:jc w:val="center"/>
        </w:trPr>
        <w:tc>
          <w:tcPr>
            <w:tcW w:w="794" w:type="pct"/>
            <w:vMerge w:val="restar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服兵役类</w:t>
            </w:r>
          </w:p>
        </w:tc>
        <w:tc>
          <w:tcPr>
            <w:tcW w:w="3385"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在校期间完成服兵役，在部队荣立三等功（个人）</w:t>
            </w:r>
          </w:p>
        </w:tc>
        <w:tc>
          <w:tcPr>
            <w:tcW w:w="821" w:type="pct"/>
            <w:vMerge w:val="restart"/>
            <w:vAlign w:val="center"/>
          </w:tcPr>
          <w:p w:rsidR="006A2E66" w:rsidRDefault="006A2E66" w:rsidP="00FB1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武装部</w:t>
            </w:r>
          </w:p>
        </w:tc>
      </w:tr>
      <w:tr w:rsidR="006A2E66" w:rsidTr="006A2E66">
        <w:trPr>
          <w:jc w:val="center"/>
        </w:trPr>
        <w:tc>
          <w:tcPr>
            <w:tcW w:w="794" w:type="pct"/>
            <w:vMerge/>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p>
        </w:tc>
        <w:tc>
          <w:tcPr>
            <w:tcW w:w="3385"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在校期间完成服兵役，在部队获得通令嘉奖或优秀士兵称号（旅或团级以上单位表彰）</w:t>
            </w:r>
          </w:p>
        </w:tc>
        <w:tc>
          <w:tcPr>
            <w:tcW w:w="821" w:type="pct"/>
            <w:vMerge/>
            <w:vAlign w:val="center"/>
          </w:tcPr>
          <w:p w:rsidR="006A2E66" w:rsidRDefault="006A2E66" w:rsidP="00FB1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p>
        </w:tc>
      </w:tr>
      <w:tr w:rsidR="006A2E66" w:rsidTr="006A2E66">
        <w:trPr>
          <w:jc w:val="center"/>
        </w:trPr>
        <w:tc>
          <w:tcPr>
            <w:tcW w:w="794" w:type="pct"/>
            <w:vMerge w:val="restar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创新创业类</w:t>
            </w:r>
          </w:p>
        </w:tc>
        <w:tc>
          <w:tcPr>
            <w:tcW w:w="3385"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在“挑战杯”全国大学生课外学术科技作品竞赛（不含专项赛）获得全国金奖的团队前</w:t>
            </w:r>
            <w:r>
              <w:rPr>
                <w:rFonts w:ascii="仿宋" w:eastAsia="方正仿宋简体" w:hAnsi="仿宋"/>
                <w:b/>
                <w:spacing w:val="10"/>
                <w:w w:val="98"/>
                <w:szCs w:val="21"/>
              </w:rPr>
              <w:t>3</w:t>
            </w:r>
            <w:r>
              <w:rPr>
                <w:rFonts w:ascii="仿宋" w:eastAsia="方正仿宋简体" w:hAnsi="仿宋"/>
                <w:b/>
                <w:spacing w:val="10"/>
                <w:w w:val="98"/>
                <w:szCs w:val="21"/>
              </w:rPr>
              <w:t>名负责人、银奖的团队前</w:t>
            </w:r>
            <w:r>
              <w:rPr>
                <w:rFonts w:ascii="仿宋" w:eastAsia="方正仿宋简体" w:hAnsi="仿宋"/>
                <w:b/>
                <w:spacing w:val="10"/>
                <w:w w:val="98"/>
                <w:szCs w:val="21"/>
              </w:rPr>
              <w:t>2</w:t>
            </w:r>
            <w:r>
              <w:rPr>
                <w:rFonts w:ascii="仿宋" w:eastAsia="方正仿宋简体" w:hAnsi="仿宋"/>
                <w:b/>
                <w:spacing w:val="10"/>
                <w:w w:val="98"/>
                <w:szCs w:val="21"/>
              </w:rPr>
              <w:t>名负责人</w:t>
            </w:r>
          </w:p>
        </w:tc>
        <w:tc>
          <w:tcPr>
            <w:tcW w:w="821" w:type="pct"/>
            <w:vMerge w:val="restart"/>
            <w:vAlign w:val="center"/>
          </w:tcPr>
          <w:p w:rsidR="006A2E66" w:rsidRDefault="006A2E66" w:rsidP="00FB1DB5">
            <w:pPr>
              <w:jc w:val="center"/>
              <w:rPr>
                <w:rFonts w:ascii="仿宋" w:eastAsia="方正仿宋简体" w:hAnsi="仿宋"/>
                <w:b/>
                <w:spacing w:val="10"/>
                <w:w w:val="98"/>
                <w:szCs w:val="21"/>
              </w:rPr>
            </w:pPr>
            <w:r>
              <w:rPr>
                <w:rFonts w:ascii="仿宋" w:eastAsia="方正仿宋简体" w:hAnsi="仿宋" w:hint="eastAsia"/>
                <w:b/>
                <w:spacing w:val="10"/>
                <w:w w:val="98"/>
                <w:szCs w:val="21"/>
              </w:rPr>
              <w:t>校团委</w:t>
            </w:r>
          </w:p>
        </w:tc>
      </w:tr>
      <w:tr w:rsidR="006A2E66" w:rsidTr="006A2E66">
        <w:trPr>
          <w:jc w:val="center"/>
        </w:trPr>
        <w:tc>
          <w:tcPr>
            <w:tcW w:w="794" w:type="pct"/>
            <w:vMerge/>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p>
        </w:tc>
        <w:tc>
          <w:tcPr>
            <w:tcW w:w="3385"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在“挑战杯”中国大学生创业计划竞赛（不含专项赛）获得全国金奖的团队前</w:t>
            </w:r>
            <w:r>
              <w:rPr>
                <w:rFonts w:ascii="仿宋" w:eastAsia="方正仿宋简体" w:hAnsi="仿宋"/>
                <w:b/>
                <w:spacing w:val="10"/>
                <w:w w:val="98"/>
                <w:szCs w:val="21"/>
              </w:rPr>
              <w:t>3</w:t>
            </w:r>
            <w:r>
              <w:rPr>
                <w:rFonts w:ascii="仿宋" w:eastAsia="方正仿宋简体" w:hAnsi="仿宋"/>
                <w:b/>
                <w:spacing w:val="10"/>
                <w:w w:val="98"/>
                <w:szCs w:val="21"/>
              </w:rPr>
              <w:t>名负责人、银奖的团队前</w:t>
            </w:r>
            <w:r>
              <w:rPr>
                <w:rFonts w:ascii="仿宋" w:eastAsia="方正仿宋简体" w:hAnsi="仿宋"/>
                <w:b/>
                <w:spacing w:val="10"/>
                <w:w w:val="98"/>
                <w:szCs w:val="21"/>
              </w:rPr>
              <w:t>2</w:t>
            </w:r>
            <w:r>
              <w:rPr>
                <w:rFonts w:ascii="仿宋" w:eastAsia="方正仿宋简体" w:hAnsi="仿宋"/>
                <w:b/>
                <w:spacing w:val="10"/>
                <w:w w:val="98"/>
                <w:szCs w:val="21"/>
              </w:rPr>
              <w:t>名负责人</w:t>
            </w:r>
          </w:p>
        </w:tc>
        <w:tc>
          <w:tcPr>
            <w:tcW w:w="821" w:type="pct"/>
            <w:vMerge/>
            <w:vAlign w:val="center"/>
          </w:tcPr>
          <w:p w:rsidR="006A2E66" w:rsidRDefault="006A2E66" w:rsidP="00FB1DB5">
            <w:pPr>
              <w:jc w:val="center"/>
              <w:rPr>
                <w:rFonts w:ascii="仿宋" w:eastAsia="方正仿宋简体" w:hAnsi="仿宋"/>
                <w:b/>
                <w:spacing w:val="10"/>
                <w:w w:val="98"/>
                <w:szCs w:val="21"/>
              </w:rPr>
            </w:pPr>
          </w:p>
        </w:tc>
      </w:tr>
      <w:tr w:rsidR="006A2E66" w:rsidTr="006A2E66">
        <w:trPr>
          <w:jc w:val="center"/>
        </w:trPr>
        <w:tc>
          <w:tcPr>
            <w:tcW w:w="794" w:type="pct"/>
            <w:vMerge/>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p>
        </w:tc>
        <w:tc>
          <w:tcPr>
            <w:tcW w:w="3385"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在中国“互联网</w:t>
            </w:r>
            <w:r>
              <w:rPr>
                <w:rFonts w:ascii="仿宋" w:eastAsia="方正仿宋简体" w:hAnsi="仿宋" w:hint="eastAsia"/>
                <w:b/>
                <w:spacing w:val="10"/>
                <w:w w:val="98"/>
                <w:szCs w:val="21"/>
              </w:rPr>
              <w:t>+</w:t>
            </w:r>
            <w:r>
              <w:rPr>
                <w:rFonts w:ascii="仿宋" w:eastAsia="方正仿宋简体" w:hAnsi="仿宋" w:hint="eastAsia"/>
                <w:b/>
                <w:spacing w:val="10"/>
                <w:w w:val="98"/>
                <w:szCs w:val="21"/>
              </w:rPr>
              <w:t>”大学生创新创业大赛全国赛中获得金奖的团队前</w:t>
            </w:r>
            <w:r>
              <w:rPr>
                <w:rFonts w:ascii="仿宋" w:eastAsia="方正仿宋简体" w:hAnsi="仿宋" w:hint="eastAsia"/>
                <w:b/>
                <w:spacing w:val="10"/>
                <w:w w:val="98"/>
                <w:szCs w:val="21"/>
              </w:rPr>
              <w:t>5</w:t>
            </w:r>
            <w:r>
              <w:rPr>
                <w:rFonts w:ascii="仿宋" w:eastAsia="方正仿宋简体" w:hAnsi="仿宋" w:hint="eastAsia"/>
                <w:b/>
                <w:spacing w:val="10"/>
                <w:w w:val="98"/>
                <w:szCs w:val="21"/>
              </w:rPr>
              <w:t>名负责人、银奖的团队前</w:t>
            </w:r>
            <w:r>
              <w:rPr>
                <w:rFonts w:ascii="仿宋" w:eastAsia="方正仿宋简体" w:hAnsi="仿宋" w:hint="eastAsia"/>
                <w:b/>
                <w:spacing w:val="10"/>
                <w:w w:val="98"/>
                <w:szCs w:val="21"/>
              </w:rPr>
              <w:t>4</w:t>
            </w:r>
            <w:r>
              <w:rPr>
                <w:rFonts w:ascii="仿宋" w:eastAsia="方正仿宋简体" w:hAnsi="仿宋" w:hint="eastAsia"/>
                <w:b/>
                <w:spacing w:val="10"/>
                <w:w w:val="98"/>
                <w:szCs w:val="21"/>
              </w:rPr>
              <w:t>名负责人、铜奖的团队前</w:t>
            </w:r>
            <w:r>
              <w:rPr>
                <w:rFonts w:ascii="仿宋" w:eastAsia="方正仿宋简体" w:hAnsi="仿宋" w:hint="eastAsia"/>
                <w:b/>
                <w:spacing w:val="10"/>
                <w:w w:val="98"/>
                <w:szCs w:val="21"/>
              </w:rPr>
              <w:t>3</w:t>
            </w:r>
            <w:r>
              <w:rPr>
                <w:rFonts w:ascii="仿宋" w:eastAsia="方正仿宋简体" w:hAnsi="仿宋" w:hint="eastAsia"/>
                <w:b/>
                <w:spacing w:val="10"/>
                <w:w w:val="98"/>
                <w:szCs w:val="21"/>
              </w:rPr>
              <w:t>名负责人</w:t>
            </w:r>
          </w:p>
        </w:tc>
        <w:tc>
          <w:tcPr>
            <w:tcW w:w="821" w:type="pct"/>
            <w:vMerge/>
            <w:vAlign w:val="center"/>
          </w:tcPr>
          <w:p w:rsidR="006A2E66" w:rsidRDefault="006A2E66" w:rsidP="00FB1DB5">
            <w:pPr>
              <w:jc w:val="center"/>
              <w:rPr>
                <w:rFonts w:ascii="仿宋" w:eastAsia="方正仿宋简体" w:hAnsi="仿宋"/>
                <w:b/>
                <w:spacing w:val="10"/>
                <w:w w:val="98"/>
                <w:szCs w:val="21"/>
              </w:rPr>
            </w:pPr>
          </w:p>
        </w:tc>
      </w:tr>
      <w:tr w:rsidR="006A2E66" w:rsidTr="006A2E66">
        <w:trPr>
          <w:jc w:val="center"/>
        </w:trPr>
        <w:tc>
          <w:tcPr>
            <w:tcW w:w="794" w:type="pct"/>
            <w:vMerge w:val="restar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体育类</w:t>
            </w:r>
          </w:p>
        </w:tc>
        <w:tc>
          <w:tcPr>
            <w:tcW w:w="3385"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在由教育部，体育总局及全国大学生体协举办的全国性比赛中，获得单项成绩前三名或集体项目成绩前六名的主力队员</w:t>
            </w:r>
            <w:r>
              <w:rPr>
                <w:rFonts w:ascii="仿宋" w:eastAsia="方正仿宋简体" w:hAnsi="仿宋" w:hint="eastAsia"/>
                <w:b/>
                <w:spacing w:val="10"/>
                <w:w w:val="98"/>
                <w:szCs w:val="21"/>
              </w:rPr>
              <w:t>(</w:t>
            </w:r>
            <w:r>
              <w:rPr>
                <w:rFonts w:ascii="仿宋" w:eastAsia="方正仿宋简体" w:hAnsi="仿宋" w:hint="eastAsia"/>
                <w:b/>
                <w:spacing w:val="10"/>
                <w:w w:val="98"/>
                <w:szCs w:val="21"/>
              </w:rPr>
              <w:t>篮球</w:t>
            </w:r>
            <w:r>
              <w:rPr>
                <w:rFonts w:ascii="仿宋" w:eastAsia="方正仿宋简体" w:hAnsi="仿宋" w:hint="eastAsia"/>
                <w:b/>
                <w:spacing w:val="10"/>
                <w:w w:val="98"/>
                <w:szCs w:val="21"/>
              </w:rPr>
              <w:t>:</w:t>
            </w:r>
            <w:r>
              <w:rPr>
                <w:rFonts w:ascii="仿宋" w:eastAsia="方正仿宋简体" w:hAnsi="仿宋" w:hint="eastAsia"/>
                <w:b/>
                <w:spacing w:val="10"/>
                <w:w w:val="98"/>
                <w:szCs w:val="21"/>
              </w:rPr>
              <w:t>比赛中平均上场时间最多的</w:t>
            </w:r>
            <w:r>
              <w:rPr>
                <w:rFonts w:ascii="仿宋" w:eastAsia="方正仿宋简体" w:hAnsi="仿宋" w:hint="eastAsia"/>
                <w:b/>
                <w:spacing w:val="10"/>
                <w:w w:val="98"/>
                <w:szCs w:val="21"/>
              </w:rPr>
              <w:t>8</w:t>
            </w:r>
            <w:r>
              <w:rPr>
                <w:rFonts w:ascii="仿宋" w:eastAsia="方正仿宋简体" w:hAnsi="仿宋" w:hint="eastAsia"/>
                <w:b/>
                <w:spacing w:val="10"/>
                <w:w w:val="98"/>
                <w:szCs w:val="21"/>
              </w:rPr>
              <w:t>名运动员</w:t>
            </w:r>
            <w:r>
              <w:rPr>
                <w:rFonts w:ascii="仿宋" w:eastAsia="方正仿宋简体" w:hAnsi="仿宋" w:hint="eastAsia"/>
                <w:b/>
                <w:spacing w:val="10"/>
                <w:w w:val="98"/>
                <w:szCs w:val="21"/>
              </w:rPr>
              <w:t>;</w:t>
            </w:r>
            <w:r>
              <w:rPr>
                <w:rFonts w:ascii="仿宋" w:eastAsia="方正仿宋简体" w:hAnsi="仿宋" w:hint="eastAsia"/>
                <w:b/>
                <w:spacing w:val="10"/>
                <w:w w:val="98"/>
                <w:szCs w:val="21"/>
              </w:rPr>
              <w:t>足球</w:t>
            </w:r>
            <w:r>
              <w:rPr>
                <w:rFonts w:ascii="仿宋" w:eastAsia="方正仿宋简体" w:hAnsi="仿宋" w:hint="eastAsia"/>
                <w:b/>
                <w:spacing w:val="10"/>
                <w:w w:val="98"/>
                <w:szCs w:val="21"/>
              </w:rPr>
              <w:t>:</w:t>
            </w:r>
            <w:r>
              <w:rPr>
                <w:rFonts w:ascii="仿宋" w:eastAsia="方正仿宋简体" w:hAnsi="仿宋" w:hint="eastAsia"/>
                <w:b/>
                <w:spacing w:val="10"/>
                <w:w w:val="98"/>
                <w:szCs w:val="21"/>
              </w:rPr>
              <w:t>比赛中平均上场时间最多的</w:t>
            </w:r>
            <w:r>
              <w:rPr>
                <w:rFonts w:ascii="仿宋" w:eastAsia="方正仿宋简体" w:hAnsi="仿宋" w:hint="eastAsia"/>
                <w:b/>
                <w:spacing w:val="10"/>
                <w:w w:val="98"/>
                <w:szCs w:val="21"/>
              </w:rPr>
              <w:t>13</w:t>
            </w:r>
            <w:r>
              <w:rPr>
                <w:rFonts w:ascii="仿宋" w:eastAsia="方正仿宋简体" w:hAnsi="仿宋" w:hint="eastAsia"/>
                <w:b/>
                <w:spacing w:val="10"/>
                <w:w w:val="98"/>
                <w:szCs w:val="21"/>
              </w:rPr>
              <w:t>名运动员</w:t>
            </w:r>
            <w:r>
              <w:rPr>
                <w:rFonts w:ascii="仿宋" w:eastAsia="方正仿宋简体" w:hAnsi="仿宋" w:hint="eastAsia"/>
                <w:b/>
                <w:spacing w:val="10"/>
                <w:w w:val="98"/>
                <w:szCs w:val="21"/>
              </w:rPr>
              <w:t>)</w:t>
            </w:r>
          </w:p>
        </w:tc>
        <w:tc>
          <w:tcPr>
            <w:tcW w:w="821" w:type="pct"/>
            <w:vMerge w:val="restart"/>
            <w:vAlign w:val="center"/>
          </w:tcPr>
          <w:p w:rsidR="006A2E66" w:rsidRDefault="006A2E66" w:rsidP="00FB1DB5">
            <w:pPr>
              <w:jc w:val="center"/>
              <w:rPr>
                <w:rFonts w:ascii="仿宋" w:eastAsia="方正仿宋简体" w:hAnsi="仿宋"/>
                <w:b/>
                <w:spacing w:val="10"/>
                <w:w w:val="98"/>
                <w:szCs w:val="21"/>
              </w:rPr>
            </w:pPr>
            <w:r>
              <w:rPr>
                <w:rFonts w:ascii="仿宋" w:eastAsia="方正仿宋简体" w:hAnsi="仿宋" w:hint="eastAsia"/>
                <w:b/>
                <w:spacing w:val="10"/>
                <w:w w:val="98"/>
                <w:szCs w:val="21"/>
              </w:rPr>
              <w:t>体育学院</w:t>
            </w:r>
          </w:p>
        </w:tc>
      </w:tr>
      <w:tr w:rsidR="006A2E66" w:rsidTr="006A2E66">
        <w:trPr>
          <w:jc w:val="center"/>
        </w:trPr>
        <w:tc>
          <w:tcPr>
            <w:tcW w:w="794" w:type="pct"/>
            <w:vMerge/>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p>
        </w:tc>
        <w:tc>
          <w:tcPr>
            <w:tcW w:w="3385"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在由省教育厅，体育局及省大学生体协举办省级比赛中，获得单项成绩第一二名或集体项目成绩前三名的主力队员</w:t>
            </w:r>
            <w:r>
              <w:rPr>
                <w:rFonts w:ascii="仿宋" w:eastAsia="方正仿宋简体" w:hAnsi="仿宋" w:hint="eastAsia"/>
                <w:b/>
                <w:spacing w:val="10"/>
                <w:w w:val="98"/>
                <w:szCs w:val="21"/>
              </w:rPr>
              <w:t>(</w:t>
            </w:r>
            <w:r>
              <w:rPr>
                <w:rFonts w:ascii="仿宋" w:eastAsia="方正仿宋简体" w:hAnsi="仿宋" w:hint="eastAsia"/>
                <w:b/>
                <w:spacing w:val="10"/>
                <w:w w:val="98"/>
                <w:szCs w:val="21"/>
              </w:rPr>
              <w:t>篮球</w:t>
            </w:r>
            <w:r>
              <w:rPr>
                <w:rFonts w:ascii="仿宋" w:eastAsia="方正仿宋简体" w:hAnsi="仿宋" w:hint="eastAsia"/>
                <w:b/>
                <w:spacing w:val="10"/>
                <w:w w:val="98"/>
                <w:szCs w:val="21"/>
              </w:rPr>
              <w:t>:</w:t>
            </w:r>
            <w:r>
              <w:rPr>
                <w:rFonts w:ascii="仿宋" w:eastAsia="方正仿宋简体" w:hAnsi="仿宋" w:hint="eastAsia"/>
                <w:b/>
                <w:spacing w:val="10"/>
                <w:w w:val="98"/>
                <w:szCs w:val="21"/>
              </w:rPr>
              <w:t>比赛中平均上场时间最多的</w:t>
            </w:r>
            <w:r>
              <w:rPr>
                <w:rFonts w:ascii="仿宋" w:eastAsia="方正仿宋简体" w:hAnsi="仿宋" w:hint="eastAsia"/>
                <w:b/>
                <w:spacing w:val="10"/>
                <w:w w:val="98"/>
                <w:szCs w:val="21"/>
              </w:rPr>
              <w:t>8</w:t>
            </w:r>
            <w:r>
              <w:rPr>
                <w:rFonts w:ascii="仿宋" w:eastAsia="方正仿宋简体" w:hAnsi="仿宋" w:hint="eastAsia"/>
                <w:b/>
                <w:spacing w:val="10"/>
                <w:w w:val="98"/>
                <w:szCs w:val="21"/>
              </w:rPr>
              <w:t>名运动员</w:t>
            </w:r>
            <w:r>
              <w:rPr>
                <w:rFonts w:ascii="仿宋" w:eastAsia="方正仿宋简体" w:hAnsi="仿宋" w:hint="eastAsia"/>
                <w:b/>
                <w:spacing w:val="10"/>
                <w:w w:val="98"/>
                <w:szCs w:val="21"/>
              </w:rPr>
              <w:t>;</w:t>
            </w:r>
            <w:r>
              <w:rPr>
                <w:rFonts w:ascii="仿宋" w:eastAsia="方正仿宋简体" w:hAnsi="仿宋" w:hint="eastAsia"/>
                <w:b/>
                <w:spacing w:val="10"/>
                <w:w w:val="98"/>
                <w:szCs w:val="21"/>
              </w:rPr>
              <w:t>足球</w:t>
            </w:r>
            <w:r>
              <w:rPr>
                <w:rFonts w:ascii="仿宋" w:eastAsia="方正仿宋简体" w:hAnsi="仿宋" w:hint="eastAsia"/>
                <w:b/>
                <w:spacing w:val="10"/>
                <w:w w:val="98"/>
                <w:szCs w:val="21"/>
              </w:rPr>
              <w:t>:</w:t>
            </w:r>
            <w:r>
              <w:rPr>
                <w:rFonts w:ascii="仿宋" w:eastAsia="方正仿宋简体" w:hAnsi="仿宋" w:hint="eastAsia"/>
                <w:b/>
                <w:spacing w:val="10"/>
                <w:w w:val="98"/>
                <w:szCs w:val="21"/>
              </w:rPr>
              <w:t>比赛中平均上场时间最多的</w:t>
            </w:r>
            <w:r>
              <w:rPr>
                <w:rFonts w:ascii="仿宋" w:eastAsia="方正仿宋简体" w:hAnsi="仿宋" w:hint="eastAsia"/>
                <w:b/>
                <w:spacing w:val="10"/>
                <w:w w:val="98"/>
                <w:szCs w:val="21"/>
              </w:rPr>
              <w:t>13</w:t>
            </w:r>
            <w:r>
              <w:rPr>
                <w:rFonts w:ascii="仿宋" w:eastAsia="方正仿宋简体" w:hAnsi="仿宋" w:hint="eastAsia"/>
                <w:b/>
                <w:spacing w:val="10"/>
                <w:w w:val="98"/>
                <w:szCs w:val="21"/>
              </w:rPr>
              <w:t>名运动员</w:t>
            </w:r>
            <w:r>
              <w:rPr>
                <w:rFonts w:ascii="仿宋" w:eastAsia="方正仿宋简体" w:hAnsi="仿宋" w:hint="eastAsia"/>
                <w:b/>
                <w:spacing w:val="10"/>
                <w:w w:val="98"/>
                <w:szCs w:val="21"/>
              </w:rPr>
              <w:t>)</w:t>
            </w:r>
          </w:p>
        </w:tc>
        <w:tc>
          <w:tcPr>
            <w:tcW w:w="821" w:type="pct"/>
            <w:vMerge/>
            <w:vAlign w:val="center"/>
          </w:tcPr>
          <w:p w:rsidR="006A2E66" w:rsidRDefault="006A2E66" w:rsidP="00FB1DB5">
            <w:pPr>
              <w:jc w:val="center"/>
              <w:rPr>
                <w:rFonts w:ascii="仿宋" w:eastAsia="方正仿宋简体" w:hAnsi="仿宋"/>
                <w:b/>
                <w:spacing w:val="10"/>
                <w:w w:val="98"/>
                <w:szCs w:val="21"/>
              </w:rPr>
            </w:pPr>
          </w:p>
        </w:tc>
      </w:tr>
      <w:tr w:rsidR="006A2E66" w:rsidTr="006A2E66">
        <w:trPr>
          <w:jc w:val="center"/>
        </w:trPr>
        <w:tc>
          <w:tcPr>
            <w:tcW w:w="794"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美育类</w:t>
            </w:r>
          </w:p>
        </w:tc>
        <w:tc>
          <w:tcPr>
            <w:tcW w:w="3385"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在全国大学生艺术展演和教育部、文化部举办的全国性艺术比赛中获得全国一等奖的团队第一负责人</w:t>
            </w:r>
          </w:p>
        </w:tc>
        <w:tc>
          <w:tcPr>
            <w:tcW w:w="821" w:type="pct"/>
            <w:vAlign w:val="center"/>
          </w:tcPr>
          <w:p w:rsidR="006A2E66" w:rsidRDefault="006A2E66" w:rsidP="00FB1DB5">
            <w:pPr>
              <w:jc w:val="center"/>
              <w:rPr>
                <w:rFonts w:ascii="仿宋" w:eastAsia="方正仿宋简体" w:hAnsi="仿宋"/>
                <w:b/>
                <w:spacing w:val="10"/>
                <w:w w:val="98"/>
                <w:szCs w:val="21"/>
              </w:rPr>
            </w:pPr>
            <w:r>
              <w:rPr>
                <w:rFonts w:ascii="仿宋" w:eastAsia="方正仿宋简体" w:hAnsi="仿宋" w:hint="eastAsia"/>
                <w:b/>
                <w:spacing w:val="10"/>
                <w:w w:val="98"/>
                <w:szCs w:val="21"/>
              </w:rPr>
              <w:t>校团委</w:t>
            </w:r>
          </w:p>
        </w:tc>
      </w:tr>
      <w:tr w:rsidR="006A2E66" w:rsidTr="006A2E66">
        <w:trPr>
          <w:jc w:val="center"/>
        </w:trPr>
        <w:tc>
          <w:tcPr>
            <w:tcW w:w="794"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劳动教育类</w:t>
            </w:r>
          </w:p>
        </w:tc>
        <w:tc>
          <w:tcPr>
            <w:tcW w:w="3385"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获得劳动技能方面国家级奖励及竞赛一等奖的</w:t>
            </w:r>
            <w:r w:rsidRPr="007C521D">
              <w:rPr>
                <w:rFonts w:ascii="仿宋" w:eastAsia="方正仿宋简体" w:hAnsi="仿宋" w:hint="eastAsia"/>
                <w:b/>
                <w:spacing w:val="10"/>
                <w:w w:val="98"/>
                <w:szCs w:val="21"/>
              </w:rPr>
              <w:t>个人或团队第一负责人</w:t>
            </w:r>
            <w:r>
              <w:rPr>
                <w:rFonts w:ascii="仿宋" w:eastAsia="方正仿宋简体" w:hAnsi="仿宋" w:hint="eastAsia"/>
                <w:b/>
                <w:spacing w:val="10"/>
                <w:w w:val="98"/>
                <w:szCs w:val="21"/>
              </w:rPr>
              <w:t>（奖励级别须经学校学生工作领导小组认定）</w:t>
            </w:r>
          </w:p>
        </w:tc>
        <w:tc>
          <w:tcPr>
            <w:tcW w:w="821" w:type="pct"/>
            <w:vAlign w:val="center"/>
          </w:tcPr>
          <w:p w:rsidR="006A2E66" w:rsidRDefault="006A2E66" w:rsidP="00FB1DB5">
            <w:pPr>
              <w:jc w:val="center"/>
              <w:rPr>
                <w:rFonts w:ascii="仿宋" w:eastAsia="方正仿宋简体" w:hAnsi="仿宋"/>
                <w:b/>
                <w:spacing w:val="10"/>
                <w:w w:val="98"/>
                <w:szCs w:val="21"/>
              </w:rPr>
            </w:pPr>
            <w:r>
              <w:rPr>
                <w:rFonts w:ascii="仿宋" w:eastAsia="方正仿宋简体" w:hAnsi="仿宋" w:hint="eastAsia"/>
                <w:b/>
                <w:spacing w:val="10"/>
                <w:w w:val="98"/>
                <w:szCs w:val="21"/>
              </w:rPr>
              <w:t>学生工作部（处）</w:t>
            </w:r>
          </w:p>
        </w:tc>
      </w:tr>
      <w:tr w:rsidR="006A2E66" w:rsidTr="006A2E66">
        <w:trPr>
          <w:jc w:val="center"/>
        </w:trPr>
        <w:tc>
          <w:tcPr>
            <w:tcW w:w="794" w:type="pct"/>
            <w:vMerge w:val="restar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社会实践类</w:t>
            </w:r>
          </w:p>
        </w:tc>
        <w:tc>
          <w:tcPr>
            <w:tcW w:w="3385"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获得“三下乡”社会实践全国先进个人称号或优秀团队第一负责人；获得“全国优秀青年志愿者”称号；获得“西部计划”省级及以上贡献奖者</w:t>
            </w:r>
          </w:p>
        </w:tc>
        <w:tc>
          <w:tcPr>
            <w:tcW w:w="821" w:type="pct"/>
            <w:vAlign w:val="center"/>
          </w:tcPr>
          <w:p w:rsidR="006A2E66" w:rsidRDefault="006A2E66" w:rsidP="00FB1DB5">
            <w:pPr>
              <w:jc w:val="center"/>
              <w:rPr>
                <w:rFonts w:ascii="仿宋" w:eastAsia="方正仿宋简体" w:hAnsi="仿宋"/>
                <w:b/>
                <w:spacing w:val="10"/>
                <w:w w:val="98"/>
                <w:szCs w:val="21"/>
              </w:rPr>
            </w:pPr>
            <w:r>
              <w:rPr>
                <w:rFonts w:ascii="仿宋" w:eastAsia="方正仿宋简体" w:hAnsi="仿宋" w:hint="eastAsia"/>
                <w:b/>
                <w:spacing w:val="10"/>
                <w:w w:val="98"/>
                <w:szCs w:val="21"/>
              </w:rPr>
              <w:t>校团委</w:t>
            </w:r>
          </w:p>
        </w:tc>
      </w:tr>
      <w:tr w:rsidR="006A2E66" w:rsidTr="006A2E66">
        <w:trPr>
          <w:jc w:val="center"/>
        </w:trPr>
        <w:tc>
          <w:tcPr>
            <w:tcW w:w="794" w:type="pct"/>
            <w:vMerge/>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p>
        </w:tc>
        <w:tc>
          <w:tcPr>
            <w:tcW w:w="3385"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参加国际组织实习：截止当年学校推免生工作通知确定的时间前取得我国人力资源和社会保障部所列的国际组织</w:t>
            </w:r>
            <w:r>
              <w:rPr>
                <w:rFonts w:ascii="仿宋" w:eastAsia="方正仿宋简体" w:hAnsi="仿宋" w:hint="eastAsia"/>
                <w:b/>
                <w:spacing w:val="10"/>
                <w:w w:val="98"/>
                <w:szCs w:val="21"/>
              </w:rPr>
              <w:t>3</w:t>
            </w:r>
            <w:r>
              <w:rPr>
                <w:rFonts w:ascii="仿宋" w:eastAsia="方正仿宋简体" w:hAnsi="仿宋" w:hint="eastAsia"/>
                <w:b/>
                <w:spacing w:val="10"/>
                <w:w w:val="98"/>
                <w:szCs w:val="21"/>
              </w:rPr>
              <w:t>个月及以上实习录用通知书或工作录用通知书，并切实参加实习或接受工作的</w:t>
            </w:r>
          </w:p>
        </w:tc>
        <w:tc>
          <w:tcPr>
            <w:tcW w:w="821" w:type="pct"/>
            <w:vMerge w:val="restart"/>
            <w:vAlign w:val="center"/>
          </w:tcPr>
          <w:p w:rsidR="006A2E66" w:rsidRDefault="006A2E66" w:rsidP="00FB1DB5">
            <w:pPr>
              <w:jc w:val="center"/>
              <w:rPr>
                <w:rFonts w:ascii="仿宋" w:eastAsia="方正仿宋简体" w:hAnsi="仿宋"/>
                <w:b/>
                <w:spacing w:val="10"/>
                <w:w w:val="98"/>
                <w:szCs w:val="21"/>
              </w:rPr>
            </w:pPr>
            <w:r>
              <w:rPr>
                <w:rFonts w:ascii="仿宋" w:eastAsia="方正仿宋简体" w:hAnsi="仿宋" w:hint="eastAsia"/>
                <w:b/>
                <w:spacing w:val="10"/>
                <w:w w:val="98"/>
                <w:szCs w:val="21"/>
              </w:rPr>
              <w:t>国际商学院</w:t>
            </w:r>
          </w:p>
        </w:tc>
      </w:tr>
      <w:tr w:rsidR="006A2E66" w:rsidTr="006A2E66">
        <w:trPr>
          <w:jc w:val="center"/>
        </w:trPr>
        <w:tc>
          <w:tcPr>
            <w:tcW w:w="794" w:type="pct"/>
            <w:vMerge/>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p>
        </w:tc>
        <w:tc>
          <w:tcPr>
            <w:tcW w:w="3385"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参加国际组织会议：受邀参加我国人力资源和社会保障部所列的国际组织主办或承办的国际性主会议</w:t>
            </w:r>
            <w:r>
              <w:rPr>
                <w:rFonts w:ascii="仿宋" w:eastAsia="方正仿宋简体" w:hAnsi="仿宋" w:hint="eastAsia"/>
                <w:b/>
                <w:spacing w:val="10"/>
                <w:w w:val="98"/>
                <w:szCs w:val="21"/>
              </w:rPr>
              <w:t>2</w:t>
            </w:r>
            <w:r>
              <w:rPr>
                <w:rFonts w:ascii="仿宋" w:eastAsia="方正仿宋简体" w:hAnsi="仿宋" w:hint="eastAsia"/>
                <w:b/>
                <w:spacing w:val="10"/>
                <w:w w:val="98"/>
                <w:szCs w:val="21"/>
              </w:rPr>
              <w:t>次及以上，或参</w:t>
            </w:r>
            <w:r>
              <w:rPr>
                <w:rFonts w:ascii="仿宋" w:eastAsia="方正仿宋简体" w:hAnsi="仿宋" w:hint="eastAsia"/>
                <w:b/>
                <w:spacing w:val="10"/>
                <w:w w:val="98"/>
                <w:szCs w:val="21"/>
              </w:rPr>
              <w:lastRenderedPageBreak/>
              <w:t>加国际性主会议或分会议并在会议中进行主题发言或做报告</w:t>
            </w:r>
            <w:r>
              <w:rPr>
                <w:rFonts w:ascii="仿宋" w:eastAsia="方正仿宋简体" w:hAnsi="仿宋" w:hint="eastAsia"/>
                <w:b/>
                <w:spacing w:val="10"/>
                <w:w w:val="98"/>
                <w:szCs w:val="21"/>
              </w:rPr>
              <w:t>1</w:t>
            </w:r>
            <w:r>
              <w:rPr>
                <w:rFonts w:ascii="仿宋" w:eastAsia="方正仿宋简体" w:hAnsi="仿宋" w:hint="eastAsia"/>
                <w:b/>
                <w:spacing w:val="10"/>
                <w:w w:val="98"/>
                <w:szCs w:val="21"/>
              </w:rPr>
              <w:t>次及以上</w:t>
            </w:r>
          </w:p>
        </w:tc>
        <w:tc>
          <w:tcPr>
            <w:tcW w:w="821" w:type="pct"/>
            <w:vMerge/>
            <w:vAlign w:val="center"/>
          </w:tcPr>
          <w:p w:rsidR="006A2E66" w:rsidRDefault="006A2E66" w:rsidP="00FB1DB5">
            <w:pPr>
              <w:jc w:val="center"/>
              <w:rPr>
                <w:rFonts w:ascii="仿宋" w:eastAsia="方正仿宋简体" w:hAnsi="仿宋"/>
                <w:b/>
                <w:spacing w:val="10"/>
                <w:w w:val="98"/>
                <w:szCs w:val="21"/>
              </w:rPr>
            </w:pPr>
          </w:p>
        </w:tc>
      </w:tr>
      <w:tr w:rsidR="006A2E66" w:rsidTr="006A2E66">
        <w:trPr>
          <w:jc w:val="center"/>
        </w:trPr>
        <w:tc>
          <w:tcPr>
            <w:tcW w:w="794" w:type="pct"/>
            <w:vMerge w:val="restar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荣誉类</w:t>
            </w:r>
          </w:p>
        </w:tc>
        <w:tc>
          <w:tcPr>
            <w:tcW w:w="3385"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获得全国三好学生、全国优秀学生干部、省级“十佳青年学生”称号者</w:t>
            </w:r>
          </w:p>
        </w:tc>
        <w:tc>
          <w:tcPr>
            <w:tcW w:w="821" w:type="pct"/>
            <w:vAlign w:val="center"/>
          </w:tcPr>
          <w:p w:rsidR="006A2E66" w:rsidRDefault="006A2E66" w:rsidP="00FB1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学生工作部（处）</w:t>
            </w:r>
          </w:p>
        </w:tc>
      </w:tr>
      <w:tr w:rsidR="006A2E66" w:rsidTr="006A2E66">
        <w:trPr>
          <w:jc w:val="center"/>
        </w:trPr>
        <w:tc>
          <w:tcPr>
            <w:tcW w:w="794" w:type="pct"/>
            <w:vMerge/>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p>
        </w:tc>
        <w:tc>
          <w:tcPr>
            <w:tcW w:w="3385" w:type="pct"/>
            <w:vAlign w:val="center"/>
          </w:tcPr>
          <w:p w:rsidR="006A2E66" w:rsidRDefault="006A2E66" w:rsidP="00B94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szCs w:val="21"/>
              </w:rPr>
            </w:pPr>
            <w:r>
              <w:rPr>
                <w:rFonts w:ascii="仿宋" w:eastAsia="方正仿宋简体" w:hAnsi="仿宋" w:hint="eastAsia"/>
                <w:b/>
                <w:spacing w:val="10"/>
                <w:w w:val="98"/>
                <w:szCs w:val="21"/>
              </w:rPr>
              <w:t>获得全国优秀共青团员、全国优秀团干部及其标兵称号者；获得团中央全国高校“优秀学生社团”、“全国高校百强学生社团”社团正团长</w:t>
            </w:r>
          </w:p>
        </w:tc>
        <w:tc>
          <w:tcPr>
            <w:tcW w:w="821" w:type="pct"/>
            <w:vAlign w:val="center"/>
          </w:tcPr>
          <w:p w:rsidR="006A2E66" w:rsidRDefault="006A2E66" w:rsidP="00FB1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szCs w:val="21"/>
              </w:rPr>
            </w:pPr>
            <w:r>
              <w:rPr>
                <w:rFonts w:ascii="仿宋" w:eastAsia="方正仿宋简体" w:hAnsi="仿宋" w:hint="eastAsia"/>
                <w:b/>
                <w:spacing w:val="10"/>
                <w:w w:val="98"/>
                <w:szCs w:val="21"/>
              </w:rPr>
              <w:t>校团委</w:t>
            </w:r>
          </w:p>
        </w:tc>
      </w:tr>
    </w:tbl>
    <w:p w:rsidR="00FB1DB5" w:rsidRDefault="00FB1DB5"/>
    <w:sectPr w:rsidR="00FB1D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92B" w:rsidRDefault="00D7592B" w:rsidP="00AE0535">
      <w:r>
        <w:separator/>
      </w:r>
    </w:p>
  </w:endnote>
  <w:endnote w:type="continuationSeparator" w:id="0">
    <w:p w:rsidR="00D7592B" w:rsidRDefault="00D7592B" w:rsidP="00AE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92B" w:rsidRDefault="00D7592B" w:rsidP="00AE0535">
      <w:r>
        <w:separator/>
      </w:r>
    </w:p>
  </w:footnote>
  <w:footnote w:type="continuationSeparator" w:id="0">
    <w:p w:rsidR="00D7592B" w:rsidRDefault="00D7592B" w:rsidP="00AE0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B5"/>
    <w:rsid w:val="003A7527"/>
    <w:rsid w:val="00516EFA"/>
    <w:rsid w:val="006A2E66"/>
    <w:rsid w:val="008769A5"/>
    <w:rsid w:val="009D5343"/>
    <w:rsid w:val="00A17083"/>
    <w:rsid w:val="00AE0535"/>
    <w:rsid w:val="00B809CE"/>
    <w:rsid w:val="00D7592B"/>
    <w:rsid w:val="00FB1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CEC44"/>
  <w15:chartTrackingRefBased/>
  <w15:docId w15:val="{A37CC382-BBF2-4863-A399-A7675787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FB1DB5"/>
    <w:rPr>
      <w:rFonts w:ascii="Calibri" w:eastAsia="宋体" w:hAnsi="Calibri" w:cs="宋体"/>
      <w:kern w:val="0"/>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053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E0535"/>
    <w:rPr>
      <w:sz w:val="18"/>
      <w:szCs w:val="18"/>
    </w:rPr>
  </w:style>
  <w:style w:type="paragraph" w:styleId="a6">
    <w:name w:val="footer"/>
    <w:basedOn w:val="a"/>
    <w:link w:val="a7"/>
    <w:uiPriority w:val="99"/>
    <w:unhideWhenUsed/>
    <w:rsid w:val="00AE0535"/>
    <w:pPr>
      <w:tabs>
        <w:tab w:val="center" w:pos="4153"/>
        <w:tab w:val="right" w:pos="8306"/>
      </w:tabs>
      <w:snapToGrid w:val="0"/>
      <w:jc w:val="left"/>
    </w:pPr>
    <w:rPr>
      <w:sz w:val="18"/>
      <w:szCs w:val="18"/>
    </w:rPr>
  </w:style>
  <w:style w:type="character" w:customStyle="1" w:styleId="a7">
    <w:name w:val="页脚 字符"/>
    <w:basedOn w:val="a0"/>
    <w:link w:val="a6"/>
    <w:uiPriority w:val="99"/>
    <w:rsid w:val="00AE05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段芸芸</dc:creator>
  <cp:keywords/>
  <dc:description/>
  <cp:lastModifiedBy>段芸芸</cp:lastModifiedBy>
  <cp:revision>6</cp:revision>
  <dcterms:created xsi:type="dcterms:W3CDTF">2022-06-20T08:53:00Z</dcterms:created>
  <dcterms:modified xsi:type="dcterms:W3CDTF">2024-06-12T03:58:00Z</dcterms:modified>
</cp:coreProperties>
</file>